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BD7" w:rsidRPr="00024BD7" w:rsidRDefault="00024BD7" w:rsidP="00024BD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024BD7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</w:p>
    <w:p w:rsidR="00024BD7" w:rsidRPr="00024BD7" w:rsidRDefault="00024BD7" w:rsidP="00024BD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24BD7">
        <w:rPr>
          <w:rFonts w:ascii="Times New Roman" w:eastAsia="Calibri" w:hAnsi="Times New Roman" w:cs="Times New Roman"/>
          <w:b/>
        </w:rPr>
        <w:t>ПО ЛИТЕРАТУРЕ</w:t>
      </w:r>
    </w:p>
    <w:p w:rsidR="00024BD7" w:rsidRPr="00024BD7" w:rsidRDefault="00024BD7" w:rsidP="00024BD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24BD7">
        <w:rPr>
          <w:rFonts w:ascii="Times New Roman" w:eastAsia="Calibri" w:hAnsi="Times New Roman" w:cs="Times New Roman"/>
          <w:b/>
        </w:rPr>
        <w:t>ШКОЛЬНЫЙ ЭТАП</w:t>
      </w:r>
    </w:p>
    <w:p w:rsidR="00024BD7" w:rsidRPr="00024BD7" w:rsidRDefault="00024BD7" w:rsidP="00024BD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24BD7">
        <w:rPr>
          <w:rFonts w:ascii="Times New Roman" w:eastAsia="Calibri" w:hAnsi="Times New Roman" w:cs="Times New Roman"/>
          <w:b/>
        </w:rPr>
        <w:t>202</w:t>
      </w:r>
      <w:r w:rsidR="005904CD">
        <w:rPr>
          <w:rFonts w:ascii="Times New Roman" w:eastAsia="Calibri" w:hAnsi="Times New Roman" w:cs="Times New Roman"/>
          <w:b/>
        </w:rPr>
        <w:t>3</w:t>
      </w:r>
      <w:r w:rsidRPr="00024BD7">
        <w:rPr>
          <w:rFonts w:ascii="Times New Roman" w:eastAsia="Calibri" w:hAnsi="Times New Roman" w:cs="Times New Roman"/>
          <w:b/>
        </w:rPr>
        <w:t>-202</w:t>
      </w:r>
      <w:r w:rsidR="005904CD">
        <w:rPr>
          <w:rFonts w:ascii="Times New Roman" w:eastAsia="Calibri" w:hAnsi="Times New Roman" w:cs="Times New Roman"/>
          <w:b/>
        </w:rPr>
        <w:t>4</w:t>
      </w:r>
      <w:r w:rsidRPr="00024BD7">
        <w:rPr>
          <w:rFonts w:ascii="Times New Roman" w:eastAsia="Calibri" w:hAnsi="Times New Roman" w:cs="Times New Roman"/>
          <w:b/>
        </w:rPr>
        <w:t xml:space="preserve"> УЧЕБНЫЙ ГОД</w:t>
      </w:r>
    </w:p>
    <w:p w:rsidR="00024BD7" w:rsidRPr="00024BD7" w:rsidRDefault="00024BD7" w:rsidP="00024BD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24BD7">
        <w:rPr>
          <w:rFonts w:ascii="Times New Roman" w:eastAsia="Calibri" w:hAnsi="Times New Roman" w:cs="Times New Roman"/>
          <w:b/>
        </w:rPr>
        <w:t>10 КЛАСС</w:t>
      </w:r>
    </w:p>
    <w:p w:rsidR="00024BD7" w:rsidRPr="00024BD7" w:rsidRDefault="00024BD7" w:rsidP="00024B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BD7">
        <w:rPr>
          <w:rFonts w:ascii="Times New Roman" w:eastAsia="Calibri" w:hAnsi="Times New Roman" w:cs="Times New Roman"/>
          <w:sz w:val="24"/>
          <w:szCs w:val="24"/>
        </w:rPr>
        <w:t>Максимальное время выполнения заданий:   180 минут</w:t>
      </w:r>
    </w:p>
    <w:p w:rsidR="00024BD7" w:rsidRPr="00024BD7" w:rsidRDefault="00024BD7" w:rsidP="00024B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BD7">
        <w:rPr>
          <w:rFonts w:ascii="Times New Roman" w:eastAsia="Calibri" w:hAnsi="Times New Roman" w:cs="Times New Roman"/>
          <w:sz w:val="24"/>
          <w:szCs w:val="24"/>
        </w:rPr>
        <w:t>Максимальное количество набранных баллов: 90</w:t>
      </w:r>
    </w:p>
    <w:p w:rsidR="00024BD7" w:rsidRPr="00024BD7" w:rsidRDefault="00024BD7" w:rsidP="00024B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BD7">
        <w:rPr>
          <w:rFonts w:ascii="Times New Roman" w:eastAsia="Calibri" w:hAnsi="Times New Roman" w:cs="Times New Roman"/>
          <w:sz w:val="24"/>
          <w:szCs w:val="24"/>
        </w:rPr>
        <w:t xml:space="preserve">Пользоваться можно: ручкой, черновиком, </w:t>
      </w:r>
      <w:r w:rsidR="002C4083" w:rsidRPr="002C4083">
        <w:rPr>
          <w:rFonts w:ascii="Times New Roman" w:eastAsia="Calibri" w:hAnsi="Times New Roman" w:cs="Times New Roman"/>
          <w:sz w:val="24"/>
          <w:szCs w:val="24"/>
        </w:rPr>
        <w:t>выполнять задание на бланке в линейку формата А4</w:t>
      </w:r>
      <w:r w:rsidRPr="00024B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24BD7" w:rsidRPr="00024BD7" w:rsidRDefault="00024BD7" w:rsidP="00024BD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24BD7">
        <w:rPr>
          <w:rFonts w:ascii="Calibri" w:eastAsia="Calibri" w:hAnsi="Calibri" w:cs="Times New Roman"/>
          <w:sz w:val="24"/>
          <w:szCs w:val="24"/>
        </w:rPr>
        <w:t xml:space="preserve">1. </w:t>
      </w:r>
      <w:r w:rsidRPr="00024BD7">
        <w:rPr>
          <w:rFonts w:ascii="Times New Roman" w:eastAsia="Calibri" w:hAnsi="Times New Roman" w:cs="Times New Roman"/>
          <w:b/>
          <w:i/>
          <w:sz w:val="24"/>
          <w:szCs w:val="24"/>
        </w:rPr>
        <w:t>Выполните целостный анализ предложенного произведения. Вы можете опираться на данные после него вопросы или выбрать собственный путь анализа. Ваша работа должна представлять собой цельный, связный, завершѐнный текст.</w:t>
      </w:r>
    </w:p>
    <w:p w:rsidR="00FE31A6" w:rsidRDefault="00FE31A6" w:rsidP="00024BD7">
      <w:pPr>
        <w:jc w:val="center"/>
        <w:rPr>
          <w:rStyle w:val="a3"/>
          <w:rFonts w:ascii="Georgia" w:hAnsi="Georgia"/>
          <w:color w:val="000000"/>
          <w:shd w:val="clear" w:color="auto" w:fill="FFFFFF"/>
        </w:rPr>
      </w:pPr>
      <w:r>
        <w:rPr>
          <w:rStyle w:val="a3"/>
          <w:rFonts w:ascii="Georgia" w:hAnsi="Georgia"/>
          <w:color w:val="000000"/>
          <w:shd w:val="clear" w:color="auto" w:fill="FFFFFF"/>
        </w:rPr>
        <w:t>Олег Рябов</w:t>
      </w:r>
    </w:p>
    <w:p w:rsidR="00024BD7" w:rsidRDefault="00FE31A6" w:rsidP="00024BD7">
      <w:pPr>
        <w:jc w:val="center"/>
        <w:rPr>
          <w:rStyle w:val="a3"/>
          <w:rFonts w:ascii="Georgia" w:hAnsi="Georgia"/>
          <w:color w:val="000000"/>
          <w:shd w:val="clear" w:color="auto" w:fill="FFFFFF"/>
        </w:rPr>
      </w:pPr>
      <w:r>
        <w:rPr>
          <w:rStyle w:val="a3"/>
          <w:rFonts w:ascii="Georgia" w:hAnsi="Georgia"/>
          <w:color w:val="000000"/>
          <w:shd w:val="clear" w:color="auto" w:fill="FFFFFF"/>
        </w:rPr>
        <w:t>СМЕРТЬ СТАРИКА</w:t>
      </w:r>
    </w:p>
    <w:p w:rsidR="005211DB" w:rsidRDefault="00024BD7" w:rsidP="00024BD7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Старику 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снился сон.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трюме корабля пахнет машинным маслом и горячим металлом, тусклое освещение, что-то кричит ему чумазый механик Михалыч, блестят взад-вперед мощные шкивы и шарниры. Бум-бум, бум-бум, бум-бум.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Он капитан. Он ведет свой колесный буксир из затона. И вдруг — удар! Это — корабль садится на отмель. Он не видит, как падает Михалыч — он просыпается. И "бум-бум, бум-бум" — это не машина, а сердце так бухает. И корабль на мель, это — не корабль, а сердечко что-то забарахлило — вот и проснулся.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Землечерпалки все старые китайцам продали, а на новые денег жалко.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Сто лет назад заботились о реке, не давали ей заилиться, с весны до осени дноуглубительными снарядами фарватеры обустраивали, а сейчас... Да разве подпорные дамбы помогут, если в водохранилищах все дно тиной зальнуло, а родники и речки на глазах умирают.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Старик посмотрел на часы, понял, что больше не уснет и надо вставать. Он уже три года жил один в трехкомнатной квартире, с тех пор, как похоронил свою старуху. Дети предлагали съехаться, но мысль о продаже квартиры, жилья, где прожил почти всю сознательную жизнь, приводила его в состояние близкое к отчаянию, и старик не мог этот вариант даже обсуждать. Да и покинуть дом, в котором все соседи были как родные, походило на предательство.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Звали дети его жить к себе: благо у них отдельный дом-коттедж почти в центре города, и комнат в нем хватает. Так проще, в случае чего, присмотреть за стариком, а квартиру можно сдавать. И вроде бы все решили, и старик переехал к детям, прожил с неделю. Но когда образовались потенциальные квартиранты, пожелавшие осмотреть его жилплощадь, чтобы снять ее на довольно длительный срок, и старик услышал, как будут выброшены на помойку и его фотографии, и его книги, и его кресла с диванами, он просто покачал головой и сказал: "Я буду жить здесь". Он не мог своими руками разорить гнездо, построенное его старухой. И дети поняли, что убедить старика еще раз им не удастся.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Солнышко в окно светило ярко и даже припекало. Сегодня праздник — дети в гости пригласили. Поздняя в этом году Пасха. А вот сегодня Вербное воскресенье, и задумал еще раньше старик самостоятельно нарезать вербы, благо она уже распустилась, и местечко он подглядел: между гаражей, рядом с заброшенным стадионом "Водник". Когда-то на нем проходили чемпионаты страны по конькам, бегали герои: Евгений 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Гришин, однорукий Матусевич. А сейчас — стыдоба: дорожки порушены, на газоне полынь вымахала, скамеечки деревянные все бомжами на костры пущены, одни столбики бетонные торчат.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Хотя что в такой день о грустном. В такой день о добром хочется думать — о подарках. А лучше подарка в Вербное воскресенье, чем букетик вербы, не придумать. Хотя для внучонка Федьки у него есть машинка в коробочке, давно уже прикупил, а старшей Катеньке есть бусики малахитовые, бабушкины: пора — ей уже тринадцать лет.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Старик проглотил утренние таблетки, побрился, достал чистую белую рубашку, съел творожный сырок с чашкой теплого некрепкого чая. Потом он долго искал и не нашел свой старый перочинный ножик, пришлось взять столовый.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Вербу было видно из-за забора, и ее пушистые зачата, выскочившие из почек, уже дразнили, но добраться до нее было нелегко. Зима здесь задержалась, и сугроб между гаражами, по которому надо было добираться до куста вербы, был очень глубоким, снег тяжелым, водянистым и рыхлым. Старик полез, проваливаясь по колено, часто останавливаясь и отпыхиваясь.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Бум-бум, бум-бум! Это сердечко, там пять железяк торчат, стенты. Только на таблетках оно теперь и держится. Профессор в клинике сказал, что приматы вообще живут до сорока, а остальное — химия! И все же интересно: на какую отмель я во сне наскочил! Если шел на колесном буксире, значит, это — год шестьдесят пятый, может, пониже Васильсурска? Чебоксарской ГЭС еще не было, а отмелей там было всегда больше чем достаточно. А впрочем, не мель это была, а сердечко!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Вылазка за вербой оказалась удачной: нарезал целый букет, на удивление красивый. Но пришлось идти домой и прилечь на полчасика, отдохнуть. Лежал на диване. Солнечные лучи пробивались через окно и радовали, наполняя комнату, заполненную старыми вещами и убегающими воспоминаниями, ожиданием весны. Да каким ожиданием — весна пришла.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гости пошел через сквер, в котором стоял храм во имя Святых Петра и Павла: хотелось освятить вербочку. В советские времена храм был закрыт. В помещении расположился детский кинотеатр "Пионер", и старику без труда вспоминалось, как в послевоенные годы они с мальчишками бегали смотреть по нескольку раз "Тарзана" с легендарным олимпийским чемпионом красавцем Джонни Вайсмюллером в главной роли. В фойе стояла большая, двухметровая, покрашенная белой эмалевой краской фигура легендарного пограничника Карацупы с его верной овчаркой Индусом. Карацупа был героем: он лично застрелил сто пятьдесят шпионов, а триста задержал живьем; и почти все мальчишки тогда хотели стать пограничниками.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Рядом со статуей на лавочке сидела бабушка и рассказывала перед сеансом ребятам сказки. Может быть, это была бывшая учительница, и, может, не такая уж она была и старая, но одета была так и так себя подавала, что для мальчишек, конечно, сразу становилась бабушкой. А вот как ее звали, не вспоминается.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последнем вечернем сеансе двери из сквера в зрительный зал не закрывались, и заходила туда молодежь без билетов, чтобы в темноте пообниматься да нацеловаться всласть. Глупые, но приятные воспоминания.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Теперь храм восстановили, освятили, и службы в нем идут регулярно. Но старик к вере так и не обратился — поздно, не получилось. Хотя пробовал. Вокруг храма все теперь вычищено, благоустроено, и памятник механику-самоучке Кулибину, чьим именем 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скверик назван, приятно смотрится.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Старик вошел в храм, перекрестился, отыскал взглядом прилавок со свечами и подошел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Матушка, дай мне две свечки по пятьдесят рублей, — старик протянул сотенную бумажку, а другую сотенную просунул в ящичек с надписью "На восстановление храма", — И подскажи мне, пожалуйста: как мне освятить вербочку мою?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Ты, батюшка, опоздал, служба-то в двенадцать закончилась, и отец Михаил уже пошел переодеваться. А ты возьми нашу, уже освященную, вон — в ведре стоит.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Нет, матушка. Мне эту надо освятить, я ведь за ней сам ходил! — хотел старик сказать, что лазал, да слукавил.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Тогда положи ее на аналой и помолись. Здесь ведь сегодня все святое. Батюшка Михаил и окропил, и покадил все старательно. Хорошая служба была, и народу было много.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тут откуда-то сбоку, из неприметной дверки вышел в зал молодой мужчина в демисезонном пальто, улыбчивый, с небольшим полиэтиленовым пакетом в руке и с шапкой под мышкой.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Тетка Вера, подержи, — обратился он к женщине за прилавком, а сам подошел к самому амвону, что-то там стал разглядывать или молиться.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Вот он, наш батюшка, отец Михаил, — шепотом сообщила старику тетка Вера, отвечавшая за свечную торговлю, — спроси у него.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тот момент батюшка, раз это был он, перекрестившись на Царские врата, вернулся к прилавку.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Батюшка, отец Михаил, — обратился к нему старик, — сходил я, нарвал вербочки, лазал по сугробам и хочу сейчас внучат своих навестить, поздравить их с праздником, а освятить-то и опоздал. Как мне быть? Может, поможете?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А ты сам-то в храм ходишь ли?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Нет. Редко. Лоб крещу, а молитву только одну выучил. Ну, думаю, что у внучат все лучше будет, чем у нас было, в этом плане.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Что же ты поздно пришел? Я уже переоделся.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А что, в цивильном-то нельзя?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Да можно, конечно. Давай свой букетик.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Батюшка скинул пальто на прилавок к тетушке Вере и скрылся где-то в углу храма через ту самую неприметную дверку. По крайней мере, старик даже не заметил как. Ждать пришлось почему-то долго. Тетка Вера даже усадила старика на стул. Батюшка вернулся снова, улыбаясь.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Ну вот, дед, держи, — все освятил, тебя благословляю, и твоим внучатам благословение мое передай. И вот еще образок возьми.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Батюшка почти сунул в руку старику бумажную иконку: Иисус ехал на осле. Правильно: ведь Вербное воскресенье это и есть въезд Господа нашего в Иерусалим, — сообразил старик.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улице старику стало не по себе: не то чтобы плохо, но голова закружилась. Может — от солнышка? Он шел вдоль скамеек, на которых сидели старухи и нищие, раздавая им всем по монетке, специально взял дома из коробки, куда ссыпал мелочь из карманов. Около последней скамейки он остановился передохнуть, а потом и сел, сняв свою капитанскую фуражку без кокарды.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"Надо какую-нибудь палку или клюшку купить. Говорят, с палкой легче ходить. С другой 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стороны, как-то стыдно: почтенный, но вполне еще мужской возраст", — подумал про себя.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Мимо шли люди, но в голове стоял туман, и никак не фиксировалось происходящее рядом. Проходила молодежь, веселая, крикливая, уверенная: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Что, полковник, кокарду-то с советским гербом снял с форменной фуражки? Стыдно, что ли, стало? Не стыдись, мы гордимся вами, стариками. Вот тебе, купи себе на барахолке настоящую кокарду, заслуженную, нацепи и носи, — молодой парень остановился около старика, пошарил в заднем кармане, вытащил тысячерублевую купюру и небрежно бросил ее в лежащую на скамейке фуражку старика.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Храни вас Господь, — прошептал старик, но получилось как-то неуклюже.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Шел по главной аллее парка. Дымились среди вековых лип костерки из собранных в кучи прошлогодних полуистлевших листьев. Почему-то вновь стало легко дышать, слышался смех ребятишек, грачиный истошный весенний грай. Дальше ехал на трамвае.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Дома были только внучата, сын с невесткой ушли в магазин, вот-вот придут. Старик вручил подарки своим Федьке и Катеньке, пришил памятку, похлопав вербными прутиками по рукам и спине своих внучат. Федька все хвастал, что научился букву "р" выговаривать, и демонстрировал, Катенька совсем девушкой стала: засмущалась, бусики в ладошки сгребла, деда в щеку чмокнула и убежала.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Старик устроился на диване дожидаться старших детей.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те вернулись с покупками, старик сидел на диване и, казалось, спал со счастливой улыбкой. Рядом лежала его перевернутая фуражка с иконкой и тысячерублевкой внутри.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Папа! — тронула его невестка за плечо.</w:t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FE31A6" w:rsidRPr="00FE31A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Старик повалился.</w:t>
      </w:r>
    </w:p>
    <w:p w:rsidR="00024BD7" w:rsidRPr="00DD5875" w:rsidRDefault="00024BD7" w:rsidP="00024B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</w:pPr>
      <w:r w:rsidRPr="00DD5875"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  <w:t xml:space="preserve"> Какую важную тему поднимает автор в этом рассказе?</w:t>
      </w:r>
    </w:p>
    <w:p w:rsidR="00DD5875" w:rsidRPr="00DD5875" w:rsidRDefault="00DD5875" w:rsidP="00024B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</w:pPr>
      <w:r w:rsidRPr="00DD5875"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  <w:t>На какие части можно поделить рассказ?</w:t>
      </w:r>
    </w:p>
    <w:p w:rsidR="00024BD7" w:rsidRPr="00DD5875" w:rsidRDefault="00DD5875" w:rsidP="00024B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</w:pPr>
      <w:r w:rsidRPr="00DD5875"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  <w:t>Почему герой рассказа отказывается переезжать к детям?</w:t>
      </w:r>
    </w:p>
    <w:p w:rsidR="00DD5875" w:rsidRPr="00DD5875" w:rsidRDefault="00DD5875" w:rsidP="00024B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</w:pPr>
      <w:r w:rsidRPr="00DD5875"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  <w:t>О каком духовном сближении поколений идет речь в рассказе?</w:t>
      </w:r>
    </w:p>
    <w:p w:rsidR="00DD5875" w:rsidRPr="00024BD7" w:rsidRDefault="00DD5875" w:rsidP="00024B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</w:pPr>
      <w:r w:rsidRPr="00DD5875">
        <w:rPr>
          <w:rFonts w:ascii="Times New Roman" w:eastAsia="Times New Roman" w:hAnsi="Times New Roman" w:cs="Times New Roman"/>
          <w:color w:val="373C43"/>
          <w:sz w:val="24"/>
          <w:szCs w:val="24"/>
          <w:lang w:eastAsia="ru-RU"/>
        </w:rPr>
        <w:t>Какой эпизод рассказа впечатляет вас больше всего? Почему?</w:t>
      </w:r>
    </w:p>
    <w:p w:rsidR="00024BD7" w:rsidRPr="00024BD7" w:rsidRDefault="00024BD7" w:rsidP="00024BD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4BD7">
        <w:rPr>
          <w:rFonts w:ascii="Times New Roman" w:eastAsia="Calibri" w:hAnsi="Times New Roman" w:cs="Times New Roman"/>
          <w:b/>
          <w:sz w:val="24"/>
          <w:szCs w:val="24"/>
        </w:rPr>
        <w:t>2. Творческое задание.</w:t>
      </w:r>
    </w:p>
    <w:p w:rsidR="00024BD7" w:rsidRPr="00024BD7" w:rsidRDefault="00024BD7" w:rsidP="00024BD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4BD7">
        <w:rPr>
          <w:rFonts w:ascii="Times New Roman" w:eastAsia="Calibri" w:hAnsi="Times New Roman" w:cs="Times New Roman"/>
          <w:sz w:val="24"/>
          <w:szCs w:val="24"/>
        </w:rPr>
        <w:t>В рассчитанных на широкую аудиторию интернет-изданиях материалы о культуре и литературе часто имеют такие названия: «10 театральных фестивалей, которые стоит увидеть этой осенью», «23 книги на лето» или «25 главных книг до весны» (Афиша Daily), «13 фильмов, которые понравятся Дэдпулу», «10 любимых фильмов Сергея Соловьева» (Афиша) и т.п. Придумайте название для литературной рубрики досугового издания, составьте рекомендательный список и напишите короткую и привлекающую к себе внимание читателя аннотацию к одной из предложенных вами книг</w:t>
      </w:r>
    </w:p>
    <w:p w:rsidR="00024BD7" w:rsidRPr="00FE31A6" w:rsidRDefault="00024BD7" w:rsidP="00024B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024BD7" w:rsidRPr="00FE31A6" w:rsidSect="00B8256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E02" w:rsidRDefault="00404E02" w:rsidP="00DD5875">
      <w:pPr>
        <w:spacing w:after="0" w:line="240" w:lineRule="auto"/>
      </w:pPr>
      <w:r>
        <w:separator/>
      </w:r>
    </w:p>
  </w:endnote>
  <w:endnote w:type="continuationSeparator" w:id="1">
    <w:p w:rsidR="00404E02" w:rsidRDefault="00404E02" w:rsidP="00DD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4808300"/>
      <w:docPartObj>
        <w:docPartGallery w:val="Page Numbers (Bottom of Page)"/>
        <w:docPartUnique/>
      </w:docPartObj>
    </w:sdtPr>
    <w:sdtContent>
      <w:p w:rsidR="00DD5875" w:rsidRDefault="00B8256A">
        <w:pPr>
          <w:pStyle w:val="a6"/>
        </w:pPr>
        <w:r>
          <w:fldChar w:fldCharType="begin"/>
        </w:r>
        <w:r w:rsidR="00DD5875">
          <w:instrText>PAGE   \* MERGEFORMAT</w:instrText>
        </w:r>
        <w:r>
          <w:fldChar w:fldCharType="separate"/>
        </w:r>
        <w:r w:rsidR="005904CD">
          <w:rPr>
            <w:noProof/>
          </w:rPr>
          <w:t>4</w:t>
        </w:r>
        <w:r>
          <w:fldChar w:fldCharType="end"/>
        </w:r>
      </w:p>
    </w:sdtContent>
  </w:sdt>
  <w:p w:rsidR="00DD5875" w:rsidRDefault="00DD58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E02" w:rsidRDefault="00404E02" w:rsidP="00DD5875">
      <w:pPr>
        <w:spacing w:after="0" w:line="240" w:lineRule="auto"/>
      </w:pPr>
      <w:r>
        <w:separator/>
      </w:r>
    </w:p>
  </w:footnote>
  <w:footnote w:type="continuationSeparator" w:id="1">
    <w:p w:rsidR="00404E02" w:rsidRDefault="00404E02" w:rsidP="00DD5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F3233"/>
    <w:multiLevelType w:val="hybridMultilevel"/>
    <w:tmpl w:val="D53ABFA2"/>
    <w:lvl w:ilvl="0" w:tplc="B54A88A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238C"/>
    <w:rsid w:val="00024BD7"/>
    <w:rsid w:val="00096B29"/>
    <w:rsid w:val="002C4083"/>
    <w:rsid w:val="0040238C"/>
    <w:rsid w:val="00404E02"/>
    <w:rsid w:val="004A122C"/>
    <w:rsid w:val="005211DB"/>
    <w:rsid w:val="005904CD"/>
    <w:rsid w:val="00A424D5"/>
    <w:rsid w:val="00B8256A"/>
    <w:rsid w:val="00DD5875"/>
    <w:rsid w:val="00E05881"/>
    <w:rsid w:val="00E243EC"/>
    <w:rsid w:val="00E652E8"/>
    <w:rsid w:val="00FE3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31A6"/>
    <w:rPr>
      <w:b/>
      <w:bCs/>
    </w:rPr>
  </w:style>
  <w:style w:type="paragraph" w:styleId="a4">
    <w:name w:val="header"/>
    <w:basedOn w:val="a"/>
    <w:link w:val="a5"/>
    <w:uiPriority w:val="99"/>
    <w:unhideWhenUsed/>
    <w:rsid w:val="00DD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875"/>
  </w:style>
  <w:style w:type="paragraph" w:styleId="a6">
    <w:name w:val="footer"/>
    <w:basedOn w:val="a"/>
    <w:link w:val="a7"/>
    <w:uiPriority w:val="99"/>
    <w:unhideWhenUsed/>
    <w:rsid w:val="00DD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8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31A6"/>
    <w:rPr>
      <w:b/>
      <w:bCs/>
    </w:rPr>
  </w:style>
  <w:style w:type="paragraph" w:styleId="a4">
    <w:name w:val="header"/>
    <w:basedOn w:val="a"/>
    <w:link w:val="a5"/>
    <w:uiPriority w:val="99"/>
    <w:unhideWhenUsed/>
    <w:rsid w:val="00DD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875"/>
  </w:style>
  <w:style w:type="paragraph" w:styleId="a6">
    <w:name w:val="footer"/>
    <w:basedOn w:val="a"/>
    <w:link w:val="a7"/>
    <w:uiPriority w:val="99"/>
    <w:unhideWhenUsed/>
    <w:rsid w:val="00DD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8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7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boyagiroa</cp:lastModifiedBy>
  <cp:revision>4</cp:revision>
  <dcterms:created xsi:type="dcterms:W3CDTF">2022-09-27T06:33:00Z</dcterms:created>
  <dcterms:modified xsi:type="dcterms:W3CDTF">2023-09-22T05:29:00Z</dcterms:modified>
</cp:coreProperties>
</file>